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D7" w:rsidRPr="00B71F1D" w:rsidRDefault="00CB58D7" w:rsidP="00CB58D7">
      <w:pPr>
        <w:contextualSpacing/>
        <w:jc w:val="center"/>
        <w:rPr>
          <w:rFonts w:ascii="Bookman Old Style" w:hAnsi="Bookman Old Style" w:cs="Arial"/>
          <w:b/>
        </w:rPr>
      </w:pPr>
      <w:r w:rsidRPr="00B71F1D">
        <w:rPr>
          <w:rFonts w:ascii="Bookman Old Style" w:hAnsi="Bookman Old Style" w:cs="Arial"/>
          <w:b/>
        </w:rPr>
        <w:t>Embassy of India</w:t>
      </w:r>
    </w:p>
    <w:p w:rsidR="00CB58D7" w:rsidRPr="00B71F1D" w:rsidRDefault="00CB58D7" w:rsidP="00CB58D7">
      <w:pPr>
        <w:contextualSpacing/>
        <w:jc w:val="center"/>
        <w:rPr>
          <w:rFonts w:ascii="Bookman Old Style" w:hAnsi="Bookman Old Style" w:cs="Arial"/>
          <w:b/>
        </w:rPr>
      </w:pPr>
      <w:r w:rsidRPr="00B71F1D">
        <w:rPr>
          <w:rFonts w:ascii="Bookman Old Style" w:hAnsi="Bookman Old Style" w:cs="Arial"/>
          <w:b/>
        </w:rPr>
        <w:t>Muscat</w:t>
      </w:r>
    </w:p>
    <w:p w:rsidR="00CB58D7" w:rsidRPr="00B71F1D" w:rsidRDefault="00CB58D7" w:rsidP="00CB58D7">
      <w:pPr>
        <w:spacing w:line="240" w:lineRule="auto"/>
        <w:jc w:val="center"/>
        <w:rPr>
          <w:rFonts w:ascii="Bookman Old Style" w:hAnsi="Bookman Old Style" w:cs="Arial"/>
          <w:b/>
        </w:rPr>
      </w:pPr>
      <w:r w:rsidRPr="00B71F1D">
        <w:rPr>
          <w:rFonts w:ascii="Bookman Old Style" w:hAnsi="Bookman Old Style" w:cs="Arial"/>
          <w:b/>
        </w:rPr>
        <w:t>***</w:t>
      </w:r>
    </w:p>
    <w:p w:rsidR="00CB58D7" w:rsidRPr="00B71F1D" w:rsidRDefault="00CB58D7" w:rsidP="00CB58D7">
      <w:pPr>
        <w:spacing w:line="240" w:lineRule="auto"/>
        <w:jc w:val="center"/>
        <w:rPr>
          <w:rFonts w:ascii="Bookman Old Style" w:hAnsi="Bookman Old Style" w:cs="Arial"/>
          <w:b/>
        </w:rPr>
      </w:pPr>
      <w:r w:rsidRPr="00B71F1D">
        <w:rPr>
          <w:rFonts w:ascii="Bookman Old Style" w:hAnsi="Bookman Old Style" w:cs="Arial"/>
          <w:b/>
        </w:rPr>
        <w:t>Press Release</w:t>
      </w:r>
    </w:p>
    <w:p w:rsidR="00CB58D7" w:rsidRPr="00B71F1D" w:rsidRDefault="00CB58D7" w:rsidP="00CB58D7">
      <w:pPr>
        <w:spacing w:line="240" w:lineRule="auto"/>
        <w:jc w:val="center"/>
        <w:rPr>
          <w:rFonts w:ascii="Bookman Old Style" w:hAnsi="Bookman Old Style" w:cs="Times New Roman"/>
          <w:b/>
        </w:rPr>
      </w:pPr>
      <w:r w:rsidRPr="00B71F1D">
        <w:rPr>
          <w:rFonts w:ascii="Bookman Old Style" w:hAnsi="Bookman Old Style" w:cs="Times New Roman"/>
          <w:b/>
        </w:rPr>
        <w:t>Indian Embassy hosts Roadshow</w:t>
      </w:r>
      <w:r w:rsidR="00CF4B5B">
        <w:rPr>
          <w:rFonts w:ascii="Bookman Old Style" w:hAnsi="Bookman Old Style" w:cs="Times New Roman"/>
          <w:b/>
        </w:rPr>
        <w:t xml:space="preserve"> to promote tourism to India</w:t>
      </w:r>
    </w:p>
    <w:p w:rsidR="00CB58D7" w:rsidRPr="00B71F1D" w:rsidRDefault="00CB58D7" w:rsidP="00CB58D7">
      <w:pPr>
        <w:spacing w:after="0"/>
        <w:ind w:firstLine="720"/>
        <w:jc w:val="both"/>
        <w:rPr>
          <w:rFonts w:ascii="Bookman Old Style" w:hAnsi="Bookman Old Style" w:cs="Arial"/>
        </w:rPr>
      </w:pPr>
    </w:p>
    <w:p w:rsidR="00CB58D7" w:rsidRPr="00B71F1D" w:rsidRDefault="00CB58D7" w:rsidP="00CB58D7">
      <w:pPr>
        <w:spacing w:after="0"/>
        <w:ind w:firstLine="720"/>
        <w:jc w:val="both"/>
        <w:rPr>
          <w:rFonts w:ascii="Bookman Old Style" w:hAnsi="Bookman Old Style" w:cs="Arial"/>
        </w:rPr>
      </w:pPr>
      <w:r w:rsidRPr="00B71F1D">
        <w:rPr>
          <w:rFonts w:ascii="Bookman Old Style" w:hAnsi="Bookman Old Style" w:cs="Arial"/>
        </w:rPr>
        <w:t xml:space="preserve">Embassy of India, Muscat, is organizing an ‘India Tourism Roadshow’ to promote ‘Incredible India’ as a preferred destination for Omanis for tourism, including medical and wellness tourism.  The Roadshow is being organized with a view to familiarize </w:t>
      </w:r>
      <w:r w:rsidR="00CF4B5B">
        <w:rPr>
          <w:rFonts w:ascii="Bookman Old Style" w:hAnsi="Bookman Old Style" w:cs="Arial"/>
        </w:rPr>
        <w:t>various stakeholders in outbound tourism from Oman</w:t>
      </w:r>
      <w:r w:rsidRPr="00B71F1D">
        <w:rPr>
          <w:rFonts w:ascii="Bookman Old Style" w:hAnsi="Bookman Old Style" w:cs="Arial"/>
        </w:rPr>
        <w:t xml:space="preserve"> </w:t>
      </w:r>
      <w:r w:rsidR="0089363F">
        <w:rPr>
          <w:rFonts w:ascii="Bookman Old Style" w:hAnsi="Bookman Old Style" w:cs="Arial"/>
        </w:rPr>
        <w:t>with</w:t>
      </w:r>
      <w:r w:rsidRPr="00B71F1D">
        <w:rPr>
          <w:rFonts w:ascii="Bookman Old Style" w:hAnsi="Bookman Old Style" w:cs="Arial"/>
        </w:rPr>
        <w:t xml:space="preserve"> the increasing ease with which people can travel to India as well as the diverse tourist attractions and advanced medical facilities in India. </w:t>
      </w:r>
    </w:p>
    <w:p w:rsidR="00CB58D7" w:rsidRPr="00B71F1D" w:rsidRDefault="00CB58D7" w:rsidP="00CB58D7">
      <w:pPr>
        <w:spacing w:after="0"/>
        <w:jc w:val="both"/>
        <w:rPr>
          <w:rFonts w:ascii="Bookman Old Style" w:hAnsi="Bookman Old Style" w:cs="Arial"/>
        </w:rPr>
      </w:pPr>
    </w:p>
    <w:p w:rsidR="00CB58D7" w:rsidRPr="00B71F1D" w:rsidRDefault="00CB58D7" w:rsidP="00CB58D7">
      <w:pPr>
        <w:spacing w:after="0"/>
        <w:jc w:val="both"/>
        <w:rPr>
          <w:rFonts w:ascii="Bookman Old Style" w:hAnsi="Bookman Old Style" w:cs="Arial"/>
        </w:rPr>
      </w:pPr>
      <w:r w:rsidRPr="00B71F1D">
        <w:rPr>
          <w:rFonts w:ascii="Bookman Old Style" w:hAnsi="Bookman Old Style" w:cs="Arial"/>
        </w:rPr>
        <w:t xml:space="preserve">2. </w:t>
      </w:r>
      <w:r w:rsidRPr="00B71F1D">
        <w:rPr>
          <w:rFonts w:ascii="Bookman Old Style" w:hAnsi="Bookman Old Style" w:cs="Arial"/>
        </w:rPr>
        <w:tab/>
        <w:t>India and Oman are maritime neighbours, with historical people-to-people contact</w:t>
      </w:r>
      <w:r w:rsidR="00CF4B5B">
        <w:rPr>
          <w:rFonts w:ascii="Bookman Old Style" w:hAnsi="Bookman Old Style" w:cs="Arial"/>
        </w:rPr>
        <w:t>s</w:t>
      </w:r>
      <w:r w:rsidR="0089363F">
        <w:rPr>
          <w:rFonts w:ascii="Bookman Old Style" w:hAnsi="Bookman Old Style" w:cs="Arial"/>
        </w:rPr>
        <w:t>,</w:t>
      </w:r>
      <w:r w:rsidRPr="00B71F1D">
        <w:rPr>
          <w:rFonts w:ascii="Bookman Old Style" w:hAnsi="Bookman Old Style" w:cs="Arial"/>
        </w:rPr>
        <w:t xml:space="preserve"> spanning over 5000 years. The two countries are well-connected through around 400 weekly flights with capacity of 27,405 weekly seats from </w:t>
      </w:r>
      <w:r w:rsidR="0089363F">
        <w:rPr>
          <w:rFonts w:ascii="Bookman Old Style" w:hAnsi="Bookman Old Style" w:cs="Arial"/>
        </w:rPr>
        <w:t>each</w:t>
      </w:r>
      <w:r w:rsidRPr="00B71F1D">
        <w:rPr>
          <w:rFonts w:ascii="Bookman Old Style" w:hAnsi="Bookman Old Style" w:cs="Arial"/>
        </w:rPr>
        <w:t xml:space="preserve"> side. Oman Air connects Muscat to 11 cities in India</w:t>
      </w:r>
      <w:r w:rsidR="00CF4B5B">
        <w:rPr>
          <w:rFonts w:ascii="Bookman Old Style" w:hAnsi="Bookman Old Style" w:cs="Arial"/>
        </w:rPr>
        <w:t>;</w:t>
      </w:r>
      <w:r w:rsidRPr="00B71F1D">
        <w:rPr>
          <w:rFonts w:ascii="Bookman Old Style" w:hAnsi="Bookman Old Style" w:cs="Arial"/>
        </w:rPr>
        <w:t xml:space="preserve"> </w:t>
      </w:r>
      <w:proofErr w:type="spellStart"/>
      <w:r w:rsidR="00CF4B5B">
        <w:rPr>
          <w:rFonts w:ascii="Bookman Old Style" w:hAnsi="Bookman Old Style" w:cs="Arial"/>
        </w:rPr>
        <w:t>Salalah</w:t>
      </w:r>
      <w:proofErr w:type="spellEnd"/>
      <w:r w:rsidR="00CF4B5B">
        <w:rPr>
          <w:rFonts w:ascii="Bookman Old Style" w:hAnsi="Bookman Old Style" w:cs="Arial"/>
        </w:rPr>
        <w:t xml:space="preserve"> is also connected to various Indian cities</w:t>
      </w:r>
      <w:r w:rsidRPr="00B71F1D">
        <w:rPr>
          <w:rFonts w:ascii="Bookman Old Style" w:hAnsi="Bookman Old Style" w:cs="Arial"/>
        </w:rPr>
        <w:t xml:space="preserve">. People of Oman are generally familiar with India’s natural beauty, rich cultural diversity and historical sites as well as India’s advantage as a premier healthcare destination. In recent years, India has emerged as one of the coveted destinations for tourism, including medical tourism, for people of Oman. Introduction of e-Visa, whereby </w:t>
      </w:r>
      <w:r w:rsidR="00CF4B5B">
        <w:rPr>
          <w:rFonts w:ascii="Bookman Old Style" w:hAnsi="Bookman Old Style" w:cs="Arial"/>
        </w:rPr>
        <w:t>people of Oman</w:t>
      </w:r>
      <w:r w:rsidRPr="00B71F1D">
        <w:rPr>
          <w:rFonts w:ascii="Bookman Old Style" w:hAnsi="Bookman Old Style" w:cs="Arial"/>
        </w:rPr>
        <w:t xml:space="preserve"> are able to obtain short term visas through </w:t>
      </w:r>
      <w:r w:rsidR="00CF4B5B">
        <w:rPr>
          <w:rFonts w:ascii="Bookman Old Style" w:hAnsi="Bookman Old Style" w:cs="Arial"/>
        </w:rPr>
        <w:t>an</w:t>
      </w:r>
      <w:r w:rsidRPr="00B71F1D">
        <w:rPr>
          <w:rFonts w:ascii="Bookman Old Style" w:hAnsi="Bookman Old Style" w:cs="Arial"/>
        </w:rPr>
        <w:t xml:space="preserve"> online procedure, has also contributed </w:t>
      </w:r>
      <w:r w:rsidR="00CF4B5B">
        <w:rPr>
          <w:rFonts w:ascii="Bookman Old Style" w:hAnsi="Bookman Old Style" w:cs="Arial"/>
        </w:rPr>
        <w:t>to</w:t>
      </w:r>
      <w:r w:rsidRPr="00B71F1D">
        <w:rPr>
          <w:rFonts w:ascii="Bookman Old Style" w:hAnsi="Bookman Old Style" w:cs="Arial"/>
        </w:rPr>
        <w:t xml:space="preserve"> rise in number of Omanis visiting India. Over the years, the number of visas issued by the Embassy has increased from about </w:t>
      </w:r>
      <w:r w:rsidRPr="00B71F1D">
        <w:rPr>
          <w:rFonts w:ascii="Bookman Old Style" w:hAnsi="Bookman Old Style" w:cs="Arial"/>
          <w:bdr w:val="none" w:sz="0" w:space="0" w:color="auto" w:frame="1"/>
        </w:rPr>
        <w:t>59,000 issued in 2013 to 101,578 visas, including 35,920 e-visas, in 2017. Notably, a</w:t>
      </w:r>
      <w:r w:rsidRPr="00B71F1D">
        <w:rPr>
          <w:rFonts w:ascii="Bookman Old Style" w:hAnsi="Bookman Old Style" w:cs="Arial"/>
        </w:rPr>
        <w:t>bout 95% of visas issued in 2017 were for tourism and medical tourism purposes.</w:t>
      </w:r>
      <w:bookmarkStart w:id="0" w:name="_GoBack"/>
      <w:bookmarkEnd w:id="0"/>
    </w:p>
    <w:p w:rsidR="00CB58D7" w:rsidRPr="00B71F1D" w:rsidRDefault="00CB58D7" w:rsidP="00CB58D7">
      <w:pPr>
        <w:spacing w:after="0"/>
        <w:jc w:val="both"/>
        <w:rPr>
          <w:rFonts w:ascii="Bookman Old Style" w:hAnsi="Bookman Old Style" w:cs="Arial"/>
        </w:rPr>
      </w:pPr>
    </w:p>
    <w:p w:rsidR="00CB58D7" w:rsidRPr="00B71F1D" w:rsidRDefault="00CB58D7" w:rsidP="00CB58D7">
      <w:pPr>
        <w:spacing w:after="0"/>
        <w:jc w:val="both"/>
        <w:rPr>
          <w:rFonts w:ascii="Bookman Old Style" w:hAnsi="Bookman Old Style" w:cs="Arial"/>
        </w:rPr>
      </w:pPr>
      <w:r w:rsidRPr="00B71F1D">
        <w:rPr>
          <w:rFonts w:ascii="Bookman Old Style" w:hAnsi="Bookman Old Style" w:cs="Arial"/>
        </w:rPr>
        <w:t xml:space="preserve">3. </w:t>
      </w:r>
      <w:r w:rsidRPr="00B71F1D">
        <w:rPr>
          <w:rFonts w:ascii="Bookman Old Style" w:hAnsi="Bookman Old Style" w:cs="Arial"/>
        </w:rPr>
        <w:tab/>
        <w:t xml:space="preserve">The Embassy has been engaged in various activities for promoting tourism, including medical tourism, from Oman to India. </w:t>
      </w:r>
      <w:r w:rsidR="00CF4B5B">
        <w:rPr>
          <w:rFonts w:ascii="Bookman Old Style" w:hAnsi="Bookman Old Style" w:cs="Arial"/>
        </w:rPr>
        <w:t>Application</w:t>
      </w:r>
      <w:r w:rsidR="0089363F">
        <w:rPr>
          <w:rFonts w:ascii="Bookman Old Style" w:hAnsi="Bookman Old Style" w:cs="Arial"/>
        </w:rPr>
        <w:t>s</w:t>
      </w:r>
      <w:r w:rsidR="00CF4B5B">
        <w:rPr>
          <w:rFonts w:ascii="Bookman Old Style" w:hAnsi="Bookman Old Style" w:cs="Arial"/>
        </w:rPr>
        <w:t xml:space="preserve"> for medical visa are received and processed separately. </w:t>
      </w:r>
      <w:r w:rsidRPr="00B71F1D">
        <w:rPr>
          <w:rFonts w:ascii="Bookman Old Style" w:hAnsi="Bookman Old Style" w:cs="Arial"/>
        </w:rPr>
        <w:t xml:space="preserve">The proposed Roadshow is a part of the Embassy’s endeavour </w:t>
      </w:r>
      <w:r w:rsidR="0089363F">
        <w:rPr>
          <w:rFonts w:ascii="Bookman Old Style" w:hAnsi="Bookman Old Style" w:cs="Arial"/>
        </w:rPr>
        <w:t>towards this end.  The Roadshow</w:t>
      </w:r>
      <w:r w:rsidRPr="00B71F1D">
        <w:rPr>
          <w:rFonts w:ascii="Bookman Old Style" w:hAnsi="Bookman Old Style" w:cs="Arial"/>
        </w:rPr>
        <w:t xml:space="preserve"> </w:t>
      </w:r>
      <w:r w:rsidR="00CF4B5B">
        <w:rPr>
          <w:rFonts w:ascii="Bookman Old Style" w:hAnsi="Bookman Old Style" w:cs="Arial"/>
        </w:rPr>
        <w:t xml:space="preserve">is expected to be </w:t>
      </w:r>
      <w:r w:rsidRPr="00B71F1D">
        <w:rPr>
          <w:rFonts w:ascii="Bookman Old Style" w:hAnsi="Bookman Old Style" w:cs="Arial"/>
        </w:rPr>
        <w:t>attended by Omani Officials and representatives of tour operators, airlines and other stakeholders in Oman, who are involved in facilitating tra</w:t>
      </w:r>
      <w:r w:rsidR="00CF4B5B">
        <w:rPr>
          <w:rFonts w:ascii="Bookman Old Style" w:hAnsi="Bookman Old Style" w:cs="Arial"/>
        </w:rPr>
        <w:t xml:space="preserve">vel of Omani </w:t>
      </w:r>
      <w:r w:rsidR="0089363F">
        <w:rPr>
          <w:rFonts w:ascii="Bookman Old Style" w:hAnsi="Bookman Old Style" w:cs="Arial"/>
        </w:rPr>
        <w:t>visitors</w:t>
      </w:r>
      <w:r w:rsidR="00CF4B5B">
        <w:rPr>
          <w:rFonts w:ascii="Bookman Old Style" w:hAnsi="Bookman Old Style" w:cs="Arial"/>
        </w:rPr>
        <w:t xml:space="preserve"> a</w:t>
      </w:r>
      <w:r w:rsidR="0089363F">
        <w:rPr>
          <w:rFonts w:ascii="Bookman Old Style" w:hAnsi="Bookman Old Style" w:cs="Arial"/>
        </w:rPr>
        <w:t>broad. Representatives of four S</w:t>
      </w:r>
      <w:r w:rsidR="00CF4B5B">
        <w:rPr>
          <w:rFonts w:ascii="Bookman Old Style" w:hAnsi="Bookman Old Style" w:cs="Arial"/>
        </w:rPr>
        <w:t>tates of India, Andhra Pradesh, Goa, Karnataka and Uttar Pradesh</w:t>
      </w:r>
      <w:r w:rsidR="0089363F">
        <w:rPr>
          <w:rFonts w:ascii="Bookman Old Style" w:hAnsi="Bookman Old Style" w:cs="Arial"/>
        </w:rPr>
        <w:t>,</w:t>
      </w:r>
      <w:r w:rsidR="00CF4B5B">
        <w:rPr>
          <w:rFonts w:ascii="Bookman Old Style" w:hAnsi="Bookman Old Style" w:cs="Arial"/>
        </w:rPr>
        <w:t xml:space="preserve"> are expected to participate at the Roadshow to</w:t>
      </w:r>
      <w:r w:rsidR="0089363F">
        <w:rPr>
          <w:rFonts w:ascii="Bookman Old Style" w:hAnsi="Bookman Old Style" w:cs="Arial"/>
        </w:rPr>
        <w:t xml:space="preserve"> make</w:t>
      </w:r>
      <w:r w:rsidR="00CF4B5B">
        <w:rPr>
          <w:rFonts w:ascii="Bookman Old Style" w:hAnsi="Bookman Old Style" w:cs="Arial"/>
        </w:rPr>
        <w:t xml:space="preserve"> present</w:t>
      </w:r>
      <w:r w:rsidR="0089363F">
        <w:rPr>
          <w:rFonts w:ascii="Bookman Old Style" w:hAnsi="Bookman Old Style" w:cs="Arial"/>
        </w:rPr>
        <w:t>ation on Tourist attractions of their S</w:t>
      </w:r>
      <w:r w:rsidR="00CF4B5B">
        <w:rPr>
          <w:rFonts w:ascii="Bookman Old Style" w:hAnsi="Bookman Old Style" w:cs="Arial"/>
        </w:rPr>
        <w:t xml:space="preserve">tates. </w:t>
      </w:r>
    </w:p>
    <w:p w:rsidR="00533A72" w:rsidRPr="00B71F1D" w:rsidRDefault="00533A72" w:rsidP="00CB58D7">
      <w:pPr>
        <w:spacing w:after="0"/>
        <w:jc w:val="both"/>
        <w:rPr>
          <w:rFonts w:ascii="Bookman Old Style" w:hAnsi="Bookman Old Style" w:cs="Arial"/>
        </w:rPr>
      </w:pPr>
    </w:p>
    <w:p w:rsidR="00CB58D7" w:rsidRPr="00B71F1D" w:rsidRDefault="00CB58D7" w:rsidP="00533A72">
      <w:pPr>
        <w:spacing w:after="0"/>
        <w:jc w:val="both"/>
        <w:rPr>
          <w:rFonts w:ascii="Bookman Old Style" w:hAnsi="Bookman Old Style" w:cs="Tahoma"/>
        </w:rPr>
      </w:pPr>
      <w:r w:rsidRPr="00B71F1D">
        <w:rPr>
          <w:rFonts w:ascii="Bookman Old Style" w:hAnsi="Bookman Old Style" w:cs="Arial"/>
        </w:rPr>
        <w:t xml:space="preserve">4. </w:t>
      </w:r>
      <w:r w:rsidRPr="00B71F1D">
        <w:rPr>
          <w:rFonts w:ascii="Bookman Old Style" w:hAnsi="Bookman Old Style" w:cs="Arial"/>
        </w:rPr>
        <w:tab/>
      </w:r>
      <w:r w:rsidR="00533A72" w:rsidRPr="00B71F1D">
        <w:rPr>
          <w:rFonts w:ascii="Bookman Old Style" w:hAnsi="Bookman Old Style" w:cs="Arial"/>
        </w:rPr>
        <w:t>T</w:t>
      </w:r>
      <w:r w:rsidR="00533A72" w:rsidRPr="00B71F1D">
        <w:rPr>
          <w:rFonts w:ascii="Bookman Old Style" w:hAnsi="Bookman Old Style" w:cs="Times New Roman"/>
        </w:rPr>
        <w:t xml:space="preserve">he </w:t>
      </w:r>
      <w:r w:rsidR="00CF4B5B">
        <w:rPr>
          <w:rFonts w:ascii="Bookman Old Style" w:hAnsi="Bookman Old Style" w:cs="Times New Roman"/>
        </w:rPr>
        <w:t xml:space="preserve">Roadshow will be held </w:t>
      </w:r>
      <w:r w:rsidR="00533A72" w:rsidRPr="00B71F1D">
        <w:rPr>
          <w:rFonts w:ascii="Bookman Old Style" w:hAnsi="Bookman Old Style" w:cs="Times New Roman"/>
        </w:rPr>
        <w:t>on</w:t>
      </w:r>
      <w:r w:rsidR="00533A72" w:rsidRPr="00B71F1D">
        <w:rPr>
          <w:rFonts w:ascii="Bookman Old Style" w:hAnsi="Bookman Old Style" w:cs="Times New Roman"/>
          <w:bCs/>
        </w:rPr>
        <w:t xml:space="preserve"> Tuesday, 27 March 2018, at</w:t>
      </w:r>
      <w:r w:rsidR="00CF4B5B">
        <w:rPr>
          <w:rFonts w:ascii="Bookman Old Style" w:hAnsi="Bookman Old Style" w:cs="Times New Roman"/>
          <w:bCs/>
        </w:rPr>
        <w:t xml:space="preserve"> 1800 </w:t>
      </w:r>
      <w:proofErr w:type="spellStart"/>
      <w:r w:rsidR="00CF4B5B">
        <w:rPr>
          <w:rFonts w:ascii="Bookman Old Style" w:hAnsi="Bookman Old Style" w:cs="Times New Roman"/>
          <w:bCs/>
        </w:rPr>
        <w:t>hrs</w:t>
      </w:r>
      <w:proofErr w:type="spellEnd"/>
      <w:r w:rsidR="00533A72" w:rsidRPr="00B71F1D">
        <w:rPr>
          <w:rFonts w:ascii="Bookman Old Style" w:hAnsi="Bookman Old Style" w:cs="Times New Roman"/>
          <w:bCs/>
        </w:rPr>
        <w:t xml:space="preserve">, at premises of Indian Embassy in </w:t>
      </w:r>
      <w:r w:rsidR="00CF4B5B">
        <w:rPr>
          <w:rFonts w:ascii="Bookman Old Style" w:hAnsi="Bookman Old Style" w:cs="Times New Roman"/>
          <w:bCs/>
        </w:rPr>
        <w:t>Diplomatic Enclave, Al-</w:t>
      </w:r>
      <w:proofErr w:type="spellStart"/>
      <w:r w:rsidR="00CF4B5B">
        <w:rPr>
          <w:rFonts w:ascii="Bookman Old Style" w:hAnsi="Bookman Old Style" w:cs="Times New Roman"/>
          <w:bCs/>
        </w:rPr>
        <w:t>Khuwair</w:t>
      </w:r>
      <w:proofErr w:type="spellEnd"/>
      <w:r w:rsidR="00CF4B5B">
        <w:rPr>
          <w:rFonts w:ascii="Bookman Old Style" w:hAnsi="Bookman Old Style" w:cs="Times New Roman"/>
          <w:bCs/>
        </w:rPr>
        <w:t xml:space="preserve">, </w:t>
      </w:r>
      <w:proofErr w:type="gramStart"/>
      <w:r w:rsidR="00533A72" w:rsidRPr="00B71F1D">
        <w:rPr>
          <w:rFonts w:ascii="Bookman Old Style" w:hAnsi="Bookman Old Style" w:cs="Times New Roman"/>
          <w:iCs/>
        </w:rPr>
        <w:t>Muscat</w:t>
      </w:r>
      <w:proofErr w:type="gramEnd"/>
      <w:r w:rsidR="00533A72" w:rsidRPr="00B71F1D">
        <w:rPr>
          <w:rFonts w:ascii="Bookman Old Style" w:hAnsi="Bookman Old Style" w:cs="Arial"/>
        </w:rPr>
        <w:t xml:space="preserve">. Tour operators, </w:t>
      </w:r>
      <w:r w:rsidR="0089363F">
        <w:rPr>
          <w:rFonts w:ascii="Bookman Old Style" w:hAnsi="Bookman Old Style" w:cs="Arial"/>
        </w:rPr>
        <w:t xml:space="preserve">travel agents, </w:t>
      </w:r>
      <w:r w:rsidR="00533A72" w:rsidRPr="00B71F1D">
        <w:rPr>
          <w:rFonts w:ascii="Bookman Old Style" w:hAnsi="Bookman Old Style" w:cs="Arial"/>
        </w:rPr>
        <w:t xml:space="preserve">airlines and other stakeholders, </w:t>
      </w:r>
      <w:r w:rsidR="00CF4B5B">
        <w:rPr>
          <w:rFonts w:ascii="Bookman Old Style" w:hAnsi="Bookman Old Style" w:cs="Arial"/>
        </w:rPr>
        <w:t>who</w:t>
      </w:r>
      <w:r w:rsidR="00533A72" w:rsidRPr="00B71F1D">
        <w:rPr>
          <w:rFonts w:ascii="Bookman Old Style" w:hAnsi="Bookman Old Style" w:cs="Arial"/>
        </w:rPr>
        <w:t xml:space="preserve"> want to</w:t>
      </w:r>
      <w:r w:rsidR="00533A72" w:rsidRPr="00B71F1D">
        <w:rPr>
          <w:rFonts w:ascii="Bookman Old Style" w:hAnsi="Bookman Old Style" w:cs="Times New Roman"/>
          <w:iCs/>
        </w:rPr>
        <w:t xml:space="preserve"> join </w:t>
      </w:r>
      <w:r w:rsidR="0089363F">
        <w:rPr>
          <w:rFonts w:ascii="Bookman Old Style" w:hAnsi="Bookman Old Style" w:cs="Times New Roman"/>
          <w:iCs/>
        </w:rPr>
        <w:t>India</w:t>
      </w:r>
      <w:r w:rsidR="00533A72" w:rsidRPr="00B71F1D">
        <w:rPr>
          <w:rFonts w:ascii="Bookman Old Style" w:hAnsi="Bookman Old Style" w:cs="Times New Roman"/>
          <w:iCs/>
        </w:rPr>
        <w:t xml:space="preserve"> Tourism Roadshow, are requested to contact the Indian Embassy by </w:t>
      </w:r>
      <w:r w:rsidR="00533A72" w:rsidRPr="00B71F1D">
        <w:rPr>
          <w:rFonts w:ascii="Bookman Old Style" w:hAnsi="Bookman Old Style" w:cs="Times New Roman"/>
          <w:shd w:val="clear" w:color="auto" w:fill="FFFFFF"/>
        </w:rPr>
        <w:t xml:space="preserve">emailing at </w:t>
      </w:r>
      <w:hyperlink r:id="rId4" w:history="1">
        <w:r w:rsidR="00533A72" w:rsidRPr="00B71F1D">
          <w:rPr>
            <w:rStyle w:val="Hyperlink"/>
            <w:rFonts w:ascii="Bookman Old Style" w:hAnsi="Bookman Old Style" w:cs="Times New Roman"/>
            <w:shd w:val="clear" w:color="auto" w:fill="FFFFFF"/>
          </w:rPr>
          <w:t>indembassy.muscat@mea.gov.in</w:t>
        </w:r>
      </w:hyperlink>
      <w:r w:rsidR="00533A72" w:rsidRPr="00B71F1D">
        <w:rPr>
          <w:rFonts w:ascii="Bookman Old Style" w:hAnsi="Bookman Old Style" w:cs="Times New Roman"/>
          <w:shd w:val="clear" w:color="auto" w:fill="FFFFFF"/>
        </w:rPr>
        <w:t xml:space="preserve"> or calling at 24684517.</w:t>
      </w:r>
    </w:p>
    <w:p w:rsidR="00CF4B5B" w:rsidRDefault="00CF4B5B" w:rsidP="00CF4B5B">
      <w:pPr>
        <w:spacing w:line="240" w:lineRule="auto"/>
        <w:ind w:firstLine="720"/>
        <w:jc w:val="center"/>
        <w:rPr>
          <w:rStyle w:val="apple-converted-space"/>
          <w:rFonts w:ascii="Bookman Old Style" w:hAnsi="Bookman Old Style" w:cs="Arial"/>
          <w:shd w:val="clear" w:color="auto" w:fill="FFFFFF"/>
        </w:rPr>
      </w:pPr>
    </w:p>
    <w:p w:rsidR="00533A72" w:rsidRPr="00B71F1D" w:rsidRDefault="00533A72" w:rsidP="00CF4B5B">
      <w:pPr>
        <w:spacing w:line="240" w:lineRule="auto"/>
        <w:ind w:firstLine="720"/>
        <w:jc w:val="center"/>
        <w:rPr>
          <w:rStyle w:val="apple-converted-space"/>
          <w:rFonts w:ascii="Bookman Old Style" w:hAnsi="Bookman Old Style" w:cs="Arial"/>
          <w:shd w:val="clear" w:color="auto" w:fill="FFFFFF"/>
        </w:rPr>
      </w:pPr>
      <w:r w:rsidRPr="00B71F1D">
        <w:rPr>
          <w:rStyle w:val="apple-converted-space"/>
          <w:rFonts w:ascii="Bookman Old Style" w:hAnsi="Bookman Old Style" w:cs="Arial"/>
          <w:shd w:val="clear" w:color="auto" w:fill="FFFFFF"/>
        </w:rPr>
        <w:t>***</w:t>
      </w:r>
    </w:p>
    <w:p w:rsidR="00CB58D7" w:rsidRPr="00B71F1D" w:rsidRDefault="00533A72" w:rsidP="00CF4B5B">
      <w:pPr>
        <w:spacing w:line="240" w:lineRule="auto"/>
        <w:rPr>
          <w:rFonts w:ascii="Bookman Old Style" w:hAnsi="Bookman Old Style" w:cs="Arial"/>
          <w:b/>
        </w:rPr>
      </w:pPr>
      <w:r w:rsidRPr="00B71F1D">
        <w:rPr>
          <w:rFonts w:ascii="Bookman Old Style" w:hAnsi="Bookman Old Style" w:cs="Arial"/>
          <w:b/>
        </w:rPr>
        <w:t>Muscat, 1</w:t>
      </w:r>
      <w:r w:rsidR="00CF4B5B">
        <w:rPr>
          <w:rFonts w:ascii="Bookman Old Style" w:hAnsi="Bookman Old Style" w:cs="Arial"/>
          <w:b/>
        </w:rPr>
        <w:t>4</w:t>
      </w:r>
      <w:r w:rsidRPr="00B71F1D">
        <w:rPr>
          <w:rFonts w:ascii="Bookman Old Style" w:hAnsi="Bookman Old Style" w:cs="Arial"/>
          <w:b/>
          <w:vertAlign w:val="superscript"/>
        </w:rPr>
        <w:t>th</w:t>
      </w:r>
      <w:r w:rsidRPr="00B71F1D">
        <w:rPr>
          <w:rFonts w:ascii="Bookman Old Style" w:hAnsi="Bookman Old Style" w:cs="Arial"/>
          <w:b/>
        </w:rPr>
        <w:t xml:space="preserve"> March 2018</w:t>
      </w:r>
    </w:p>
    <w:sectPr w:rsidR="00CB58D7" w:rsidRPr="00B71F1D" w:rsidSect="0089363F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A0"/>
    <w:rsid w:val="00533A72"/>
    <w:rsid w:val="007A25FD"/>
    <w:rsid w:val="0089363F"/>
    <w:rsid w:val="008E7DA0"/>
    <w:rsid w:val="00B365C0"/>
    <w:rsid w:val="00B71F1D"/>
    <w:rsid w:val="00C40D0F"/>
    <w:rsid w:val="00CB58D7"/>
    <w:rsid w:val="00CF4B5B"/>
    <w:rsid w:val="00E956DA"/>
    <w:rsid w:val="00F7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4A825-0C3F-4222-9347-28550C56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8D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58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3A72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33A72"/>
  </w:style>
  <w:style w:type="paragraph" w:styleId="BalloonText">
    <w:name w:val="Balloon Text"/>
    <w:basedOn w:val="Normal"/>
    <w:link w:val="BalloonTextChar"/>
    <w:uiPriority w:val="99"/>
    <w:semiHidden/>
    <w:unhideWhenUsed/>
    <w:rsid w:val="00E9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D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dembassy.muscat@me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2018-03-14T05:58:00Z</cp:lastPrinted>
  <dcterms:created xsi:type="dcterms:W3CDTF">2018-03-13T12:03:00Z</dcterms:created>
  <dcterms:modified xsi:type="dcterms:W3CDTF">2018-03-14T06:33:00Z</dcterms:modified>
</cp:coreProperties>
</file>